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003366" w:sz="8"/>
        </w:pBdr>
        <w:spacing w:after="160" w:before="0"/>
        <w:jc w:val="center"/>
      </w:pPr>
      <w:r>
        <w:rPr>
          <w:rFonts w:ascii="Arial" w:cs="Arial" w:eastAsia="Arial" w:hAnsi="Arial"/>
          <w:b/>
          <w:bCs/>
          <w:color w:val="003366"/>
          <w:sz w:val="28"/>
          <w:szCs w:val="28"/>
        </w:rPr>
        <w:t xml:space="preserve">FORMULAIRE TYPE DE RÉTRACTATION</w:t>
      </w:r>
    </w:p>
    <w:p>
      <w:pPr>
        <w:spacing w:after="360" w:before="80"/>
        <w:jc w:val="center"/>
      </w:pPr>
      <w:r>
        <w:rPr>
          <w:rFonts w:ascii="Arial" w:cs="Arial" w:eastAsia="Arial" w:hAnsi="Arial"/>
          <w:i/>
          <w:iCs/>
          <w:color w:val="777777"/>
          <w:sz w:val="18"/>
          <w:szCs w:val="18"/>
        </w:rPr>
        <w:t xml:space="preserve">Conformément à la Directive UE 2011/83/UE | Article L.221-5 du Code de la consommation</w:t>
      </w:r>
    </w:p>
    <w:p>
      <w:pPr>
        <w:spacing w:after="280" w:before="0"/>
      </w:pPr>
      <w:r>
        <w:rPr>
          <w:rFonts w:ascii="Arial" w:cs="Arial" w:eastAsia="Arial" w:hAnsi="Arial"/>
          <w:sz w:val="20"/>
          <w:szCs w:val="20"/>
        </w:rPr>
        <w:t xml:space="preserve">Veuillez compléter et renvoyer ce formulaire uniquement si vous souhaitez vous rétracter du contrat.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À: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BF3F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ROI is King Group BV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E-mail: support@xpendy.com</w:t>
            </w:r>
          </w:p>
        </w:tc>
      </w:tr>
    </w:tbl>
    <w:p>
      <w:pPr>
        <w:spacing w:after="200" w:before="320"/>
      </w:pPr>
      <w:r>
        <w:rPr>
          <w:rFonts w:ascii="Arial" w:cs="Arial" w:eastAsia="Arial" w:hAnsi="Arial"/>
          <w:sz w:val="20"/>
          <w:szCs w:val="20"/>
        </w:rPr>
        <w:t xml:space="preserve">Je/nous (*) vous notifie/notifions (*) par la présente ma/notre (*) rétractation du contrat portant sur la vente du bien (*) / pour la prestation de services (*) ci-dessous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438"/>
      </w:tblGrid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Commandé le (*) / Reçu le (*):</w:t>
            </w:r>
          </w:p>
        </w:tc>
        <w:tc>
          <w:tcPr>
            <w:tcW w:type="dxa" w:w="64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Nom du/des consommateur(s):</w:t>
            </w:r>
          </w:p>
        </w:tc>
        <w:tc>
          <w:tcPr>
            <w:tcW w:type="dxa" w:w="64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rPr>
          <w:trHeight w:val="800" w:hRule="atLeast"/>
        </w:trP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Adresse du/des consommateur(s):</w:t>
            </w:r>
          </w:p>
        </w:tc>
        <w:tc>
          <w:tcPr>
            <w:tcW w:type="dxa" w:w="64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rPr>
          <w:trHeight w:val="900" w:hRule="atLeast"/>
        </w:trP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Signature du/des consommateur(s):
(uniquement en cas de notification sur papier)</w:t>
            </w:r>
          </w:p>
        </w:tc>
        <w:tc>
          <w:tcPr>
            <w:tcW w:type="dxa" w:w="64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Date:</w:t>
            </w:r>
          </w:p>
        </w:tc>
        <w:tc>
          <w:tcPr>
            <w:tcW w:type="dxa" w:w="64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60" w:before="360"/>
      </w:pPr>
      <w:r>
        <w:rPr>
          <w:rFonts w:ascii="Arial" w:cs="Arial" w:eastAsia="Arial" w:hAnsi="Arial"/>
          <w:i/>
          <w:iCs/>
          <w:color w:val="777777"/>
          <w:sz w:val="18"/>
          <w:szCs w:val="18"/>
        </w:rPr>
        <w:t xml:space="preserve">(*) Rayer la mention inutile.</w:t>
      </w:r>
    </w:p>
    <w:p>
      <w:pPr>
        <w:pBdr>
          <w:top w:val="single" w:color="003366" w:sz="4"/>
        </w:pBdr>
        <w:spacing w:after="0" w:before="60"/>
      </w:pPr>
      <w:r>
        <w:rPr>
          <w:rFonts w:ascii="Arial" w:cs="Arial" w:eastAsia="Arial" w:hAnsi="Arial"/>
          <w:color w:val="999999"/>
          <w:sz w:val="16"/>
          <w:szCs w:val="16"/>
        </w:rPr>
        <w:t xml:space="preserve">ROI is King Group BV  |  support@xpendy.com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2026-04-23T07:08:00.811Z</dcterms:created>
  <dcterms:modified xsi:type="dcterms:W3CDTF">2026-04-23T07:08:00.811Z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