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003366" w:sz="8"/>
        </w:pBdr>
        <w:spacing w:after="160" w:before="0"/>
        <w:jc w:val="center"/>
      </w:pPr>
      <w:r>
        <w:rPr>
          <w:rFonts w:ascii="Arial" w:cs="Arial" w:eastAsia="Arial" w:hAnsi="Arial"/>
          <w:b/>
          <w:bCs/>
          <w:color w:val="003366"/>
          <w:sz w:val="28"/>
          <w:szCs w:val="28"/>
        </w:rPr>
        <w:t xml:space="preserve">STANDARDFORTRYDELSESFORMULAR</w:t>
      </w:r>
    </w:p>
    <w:p>
      <w:pPr>
        <w:spacing w:after="360" w:before="80"/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I henhold til EU-direktiv 2011/83/EU | Forbrugeraftaleloven</w:t>
      </w:r>
    </w:p>
    <w:p>
      <w:pPr>
        <w:spacing w:after="280" w:before="0"/>
      </w:pPr>
      <w:r>
        <w:rPr>
          <w:rFonts w:ascii="Arial" w:cs="Arial" w:eastAsia="Arial" w:hAnsi="Arial"/>
          <w:sz w:val="20"/>
          <w:szCs w:val="20"/>
        </w:rPr>
        <w:t xml:space="preserve">Udfyld og returner kun denne formular, hvis du ønsker at fortryde aftalen.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Til: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ROI is King Group BV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E-mail: support@xpendy.com</w:t>
            </w:r>
          </w:p>
        </w:tc>
      </w:tr>
    </w:tbl>
    <w:p>
      <w:pPr>
        <w:spacing w:after="200" w:before="320"/>
      </w:pPr>
      <w:r>
        <w:rPr>
          <w:rFonts w:ascii="Arial" w:cs="Arial" w:eastAsia="Arial" w:hAnsi="Arial"/>
          <w:sz w:val="20"/>
          <w:szCs w:val="20"/>
        </w:rPr>
        <w:t xml:space="preserve">Jeg/vi (*) meddeler herved, at jeg/vi (*) ønsker at gøre fortrydelsesretten gældende i forbindelse med min/vores (*) aftale om køb af følgende varer (*) / levering af følgende tjenesteydelse (*)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Bestilt den (*) / Modtaget den (*):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Forbruger(nes) navn: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Forbruger(nes) adresse: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900" w:hRule="atLeast"/>
        </w:trP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Forbruger(nes) underskrift:
(kun hvis denne formular indgives på papir)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Dato:</w:t>
            </w:r>
          </w:p>
        </w:tc>
        <w:tc>
          <w:tcPr>
            <w:tcW w:type="dxa" w:w="64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36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(*) Det ikke relevante overstreges.</w:t>
      </w:r>
    </w:p>
    <w:p>
      <w:pPr>
        <w:pBdr>
          <w:top w:val="single" w:color="003366" w:sz="4"/>
        </w:pBdr>
        <w:spacing w:after="0" w:before="60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ROI is King Group BV  |  support@xpendy.com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2026-04-23T07:08:01.013Z</dcterms:created>
  <dcterms:modified xsi:type="dcterms:W3CDTF">2026-04-23T07:08:01.013Z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